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23A6E"/>
          <w:sz w:val="40"/>
        </w:rPr>
        <w:t>FORMULÁR NA ODSTÚPENIE OD ZMLUVY</w:t>
      </w:r>
    </w:p>
    <w:p>
      <w:pPr>
        <w:jc w:val="center"/>
      </w:pPr>
      <w:r>
        <w:rPr>
          <w:i/>
          <w:color w:val="666666"/>
          <w:sz w:val="22"/>
        </w:rPr>
        <w:t>(vyplňte iba v prípade, že chcete odstúpiť od zmluvy poštou alebo e-mailom)</w:t>
      </w:r>
    </w:p>
    <w:p>
      <w:pPr>
        <w:jc w:val="center"/>
      </w:pPr>
      <w:r>
        <w:rPr>
          <w:i/>
          <w:sz w:val="20"/>
        </w:rPr>
        <w:t>Verzia 2.0  ·  účinné od 1. júla 2026</w:t>
      </w:r>
    </w:p>
    <w:tbl>
      <w:tblPr>
        <w:tblW w:type="auto" w:w="0"/>
        <w:jc w:val="center"/>
        <w:tblLook w:firstColumn="1" w:firstRow="1" w:lastColumn="0" w:lastRow="0" w:noHBand="0" w:noVBand="1" w:val="04A0"/>
      </w:tblPr>
      <w:tblGrid>
        <w:gridCol w:w="9072"/>
      </w:tblGrid>
      <w:tr>
        <w:tc>
          <w:tcPr>
            <w:tcW w:type="dxa" w:w="9072"/>
            <w:shd w:val="clear" w:color="auto" w:fill="E8F4D6"/>
            <w:tcBorders>
              <w:top w:val="single" w:sz="12" w:color="6CA934"/>
              <w:left w:val="single" w:sz="12" w:color="6CA934"/>
              <w:bottom w:val="single" w:sz="12" w:color="6CA934"/>
              <w:right w:val="single" w:sz="12" w:color="6CA934"/>
            </w:tcBorders>
          </w:tcPr>
          <w:p>
            <w:r>
              <w:rPr>
                <w:b/>
                <w:color w:val="554000"/>
                <w:sz w:val="22"/>
              </w:rPr>
              <w:t>💡 RÝCHLEJŠIA ALTERNATÍVA — Tlačidlo v pätičke</w:t>
            </w:r>
          </w:p>
          <w:p>
            <w:pPr>
              <w:spacing w:after="40"/>
              <w:ind w:left="283"/>
            </w:pPr>
            <w:r>
              <w:rPr>
                <w:color w:val="333333"/>
                <w:sz w:val="20"/>
              </w:rPr>
              <w:t>•  Od 19. 6. 2026 môžete odstúpiť aj jedným kliknutím cez tlačidlo „Odstúpiť od zmluvy” v pätičke portálu AutoCasa.sk</w:t>
            </w:r>
          </w:p>
          <w:p>
            <w:pPr>
              <w:spacing w:after="40"/>
              <w:ind w:left="283"/>
            </w:pPr>
            <w:r>
              <w:rPr>
                <w:color w:val="333333"/>
                <w:sz w:val="20"/>
              </w:rPr>
              <w:t>•  Pri elektronickom odstúpení dostanete automatické potvrdenie e-mailom do 5 minút (s presnou časovou značkou)</w:t>
            </w:r>
          </w:p>
        </w:tc>
      </w:tr>
    </w:tbl>
    <w:p/>
    <w:p>
      <w:pPr>
        <w:spacing w:after="80"/>
      </w:pPr>
      <w:r>
        <w:rPr>
          <w:b w:val="0"/>
          <w:i w:val="0"/>
          <w:sz w:val="22"/>
        </w:rPr>
        <w:t>Komu:</w:t>
      </w:r>
    </w:p>
    <w:tbl>
      <w:tblPr>
        <w:tblW w:type="auto" w:w="0"/>
        <w:jc w:val="left"/>
        <w:tblLayout w:type="fixed"/>
        <w:tblLook w:firstColumn="1" w:firstRow="1" w:lastColumn="0" w:lastRow="0" w:noHBand="0" w:noVBand="1" w:val="04A0"/>
      </w:tblPr>
      <w:tblGrid>
        <w:gridCol w:w="4536"/>
        <w:gridCol w:w="4536"/>
      </w:tblGrid>
      <w:tr>
        <w:tc>
          <w:tcPr>
            <w:tcW w:type="dxa" w:w="2551"/>
            <w:shd w:val="clear" w:color="auto" w:fill="E8F0F8"/>
            <w:tcBorders>
              <w:top w:val="single" w:sz="4" w:color="BFBFBF"/>
              <w:left w:val="single" w:sz="4" w:color="BFBFBF"/>
              <w:bottom w:val="single" w:sz="4" w:color="BFBFBF"/>
              <w:right w:val="single" w:sz="4" w:color="BFBFBF"/>
            </w:tcBorders>
          </w:tcPr>
          <w:p>
            <w:r/>
            <w:r>
              <w:rPr>
                <w:b/>
                <w:sz w:val="20"/>
              </w:rPr>
              <w:t>Obchodné meno</w:t>
            </w:r>
          </w:p>
        </w:tc>
        <w:tc>
          <w:tcPr>
            <w:tcW w:type="dxa" w:w="6803"/>
            <w:tcBorders>
              <w:top w:val="single" w:sz="4" w:color="BFBFBF"/>
              <w:left w:val="single" w:sz="4" w:color="BFBFBF"/>
              <w:bottom w:val="single" w:sz="4" w:color="BFBFBF"/>
              <w:right w:val="single" w:sz="4" w:color="BFBFBF"/>
            </w:tcBorders>
          </w:tcPr>
          <w:p>
            <w:r/>
            <w:r>
              <w:rPr>
                <w:sz w:val="20"/>
              </w:rPr>
              <w:t>AutoCasa Slovensko s.r.o.</w:t>
            </w:r>
          </w:p>
        </w:tc>
      </w:tr>
      <w:tr>
        <w:tc>
          <w:tcPr>
            <w:tcW w:type="dxa" w:w="2551"/>
            <w:shd w:val="clear" w:color="auto" w:fill="E8F0F8"/>
            <w:tcBorders>
              <w:top w:val="single" w:sz="4" w:color="BFBFBF"/>
              <w:left w:val="single" w:sz="4" w:color="BFBFBF"/>
              <w:bottom w:val="single" w:sz="4" w:color="BFBFBF"/>
              <w:right w:val="single" w:sz="4" w:color="BFBFBF"/>
            </w:tcBorders>
          </w:tcPr>
          <w:p>
            <w:r/>
            <w:r>
              <w:rPr>
                <w:b/>
                <w:sz w:val="20"/>
              </w:rPr>
              <w:t>Adresa</w:t>
            </w:r>
          </w:p>
        </w:tc>
        <w:tc>
          <w:tcPr>
            <w:tcW w:type="dxa" w:w="6803"/>
            <w:tcBorders>
              <w:top w:val="single" w:sz="4" w:color="BFBFBF"/>
              <w:left w:val="single" w:sz="4" w:color="BFBFBF"/>
              <w:bottom w:val="single" w:sz="4" w:color="BFBFBF"/>
              <w:right w:val="single" w:sz="4" w:color="BFBFBF"/>
            </w:tcBorders>
          </w:tcPr>
          <w:p>
            <w:r/>
            <w:r>
              <w:rPr>
                <w:sz w:val="20"/>
              </w:rPr>
              <w:t>Bratislavská 48A, 010 01 Žilina</w:t>
            </w:r>
          </w:p>
        </w:tc>
      </w:tr>
      <w:tr>
        <w:tc>
          <w:tcPr>
            <w:tcW w:type="dxa" w:w="2551"/>
            <w:shd w:val="clear" w:color="auto" w:fill="E8F0F8"/>
            <w:tcBorders>
              <w:top w:val="single" w:sz="4" w:color="BFBFBF"/>
              <w:left w:val="single" w:sz="4" w:color="BFBFBF"/>
              <w:bottom w:val="single" w:sz="4" w:color="BFBFBF"/>
              <w:right w:val="single" w:sz="4" w:color="BFBFBF"/>
            </w:tcBorders>
          </w:tcPr>
          <w:p>
            <w:r/>
            <w:r>
              <w:rPr>
                <w:b/>
                <w:sz w:val="20"/>
              </w:rPr>
              <w:t>E-mail</w:t>
            </w:r>
          </w:p>
        </w:tc>
        <w:tc>
          <w:tcPr>
            <w:tcW w:type="dxa" w:w="6803"/>
            <w:tcBorders>
              <w:top w:val="single" w:sz="4" w:color="BFBFBF"/>
              <w:left w:val="single" w:sz="4" w:color="BFBFBF"/>
              <w:bottom w:val="single" w:sz="4" w:color="BFBFBF"/>
              <w:right w:val="single" w:sz="4" w:color="BFBFBF"/>
            </w:tcBorders>
          </w:tcPr>
          <w:p>
            <w:r/>
            <w:r>
              <w:rPr>
                <w:sz w:val="20"/>
              </w:rPr>
              <w:t>info@autocasa.sk</w:t>
            </w:r>
          </w:p>
        </w:tc>
      </w:tr>
    </w:tbl>
    <w:p/>
    <w:p>
      <w:pPr>
        <w:spacing w:after="80"/>
      </w:pPr>
      <w:r>
        <w:rPr>
          <w:b w:val="0"/>
          <w:i w:val="0"/>
          <w:sz w:val="22"/>
        </w:rPr>
        <w:t>Týmto Vám oznamujem, že odstupujem od zmluvy o poskytnutí Služby Topovania, uzavretej na portáli AutoCasa.sk.</w:t>
      </w:r>
    </w:p>
    <w:p>
      <w:pPr>
        <w:spacing w:after="120"/>
      </w:pPr>
      <w:r>
        <w:rPr>
          <w:b/>
          <w:sz w:val="22"/>
        </w:rPr>
        <w:t xml:space="preserve">Dátum objednania: </w:t>
      </w:r>
    </w:p>
    <w:p>
      <w:pPr>
        <w:spacing w:after="200"/>
      </w:pPr>
    </w:p>
    <w:p>
      <w:pPr>
        <w:spacing w:after="40"/>
      </w:pPr>
      <w:r>
        <w:t>________________________________________________________________________________</w:t>
      </w:r>
    </w:p>
    <w:p>
      <w:pPr>
        <w:spacing w:after="120"/>
      </w:pPr>
      <w:r>
        <w:rPr>
          <w:b/>
          <w:sz w:val="22"/>
        </w:rPr>
        <w:t xml:space="preserve">Variabilný symbol / číslo objednávky / číslo Stripe transakcie: </w:t>
      </w:r>
    </w:p>
    <w:p>
      <w:pPr>
        <w:spacing w:after="200"/>
      </w:pPr>
    </w:p>
    <w:p>
      <w:pPr>
        <w:spacing w:after="40"/>
      </w:pPr>
      <w:r>
        <w:t>________________________________________________________________________________</w:t>
      </w:r>
    </w:p>
    <w:p>
      <w:pPr>
        <w:spacing w:after="120"/>
      </w:pPr>
      <w:r>
        <w:rPr>
          <w:b/>
          <w:sz w:val="22"/>
        </w:rPr>
        <w:t xml:space="preserve">Meno a priezvisko Spotrebiteľa: </w:t>
      </w:r>
    </w:p>
    <w:p>
      <w:pPr>
        <w:spacing w:after="200"/>
      </w:pPr>
    </w:p>
    <w:p>
      <w:pPr>
        <w:spacing w:after="40"/>
      </w:pPr>
      <w:r>
        <w:t>________________________________________________________________________________</w:t>
      </w:r>
    </w:p>
    <w:p>
      <w:pPr>
        <w:spacing w:after="120"/>
      </w:pPr>
      <w:r>
        <w:rPr>
          <w:b/>
          <w:sz w:val="22"/>
        </w:rPr>
        <w:t xml:space="preserve">Adresa Spotrebiteľa: </w:t>
      </w:r>
    </w:p>
    <w:p>
      <w:pPr>
        <w:spacing w:after="200"/>
      </w:pPr>
    </w:p>
    <w:p>
      <w:pPr>
        <w:spacing w:after="40"/>
      </w:pPr>
      <w:r>
        <w:t>________________________________________________________________________________</w:t>
      </w:r>
    </w:p>
    <w:p>
      <w:pPr>
        <w:spacing w:after="40"/>
      </w:pPr>
      <w:r>
        <w:t>________________________________________________________________________________</w:t>
      </w:r>
    </w:p>
    <w:p>
      <w:pPr>
        <w:spacing w:after="120"/>
      </w:pPr>
      <w:r>
        <w:rPr>
          <w:b/>
          <w:sz w:val="22"/>
        </w:rPr>
        <w:t xml:space="preserve">E-mailová adresa: </w:t>
      </w:r>
    </w:p>
    <w:p>
      <w:pPr>
        <w:spacing w:after="200"/>
      </w:pPr>
    </w:p>
    <w:p>
      <w:pPr>
        <w:spacing w:after="40"/>
      </w:pPr>
      <w:r>
        <w:t>________________________________________________________________________________</w:t>
      </w:r>
    </w:p>
    <w:p>
      <w:pPr>
        <w:spacing w:after="120"/>
      </w:pPr>
      <w:r>
        <w:rPr>
          <w:b/>
          <w:sz w:val="22"/>
        </w:rPr>
        <w:t xml:space="preserve">Dôvod odstúpenia (voliteľné — Spotrebiteľ nemusí uvádzať dôvod): </w:t>
      </w:r>
    </w:p>
    <w:p>
      <w:pPr>
        <w:spacing w:after="200"/>
      </w:pPr>
    </w:p>
    <w:p>
      <w:pPr>
        <w:spacing w:after="40"/>
      </w:pPr>
      <w:r>
        <w:t>________________________________________________________________________________</w:t>
      </w:r>
    </w:p>
    <w:p>
      <w:pPr>
        <w:spacing w:after="40"/>
      </w:pPr>
      <w:r>
        <w:t>________________________________________________________________________________</w:t>
      </w:r>
    </w:p>
    <w:p>
      <w:pPr>
        <w:spacing w:after="40"/>
      </w:pPr>
      <w:r>
        <w:t>________________________________________________________________________________</w:t>
      </w:r>
    </w:p>
    <w:p>
      <w:pPr>
        <w:spacing w:after="80"/>
      </w:pPr>
      <w:r>
        <w:rPr>
          <w:b w:val="0"/>
          <w:i w:val="0"/>
          <w:sz w:val="22"/>
        </w:rPr>
        <w:t xml:space="preserve"> </w:t>
      </w:r>
    </w:p>
    <w:p>
      <w:pPr>
        <w:spacing w:after="80"/>
      </w:pPr>
      <w:r>
        <w:rPr>
          <w:b w:val="0"/>
          <w:i w:val="0"/>
          <w:sz w:val="22"/>
        </w:rPr>
        <w:t>Dátum: _____________________________</w:t>
      </w:r>
    </w:p>
    <w:p>
      <w:pPr>
        <w:spacing w:after="80"/>
      </w:pPr>
      <w:r>
        <w:rPr>
          <w:b w:val="0"/>
          <w:i w:val="0"/>
          <w:sz w:val="22"/>
        </w:rPr>
        <w:t xml:space="preserve"> </w:t>
      </w:r>
    </w:p>
    <w:p>
      <w:pPr>
        <w:spacing w:after="80"/>
      </w:pPr>
      <w:r>
        <w:rPr>
          <w:b/>
          <w:i w:val="0"/>
          <w:sz w:val="22"/>
        </w:rPr>
        <w:t>Podpis Spotrebiteľa (iba pri zaslaní poštou):</w:t>
      </w:r>
    </w:p>
    <w:p>
      <w:pPr>
        <w:spacing w:after="80"/>
      </w:pPr>
      <w:r>
        <w:rPr>
          <w:b w:val="0"/>
          <w:i w:val="0"/>
          <w:sz w:val="22"/>
        </w:rPr>
        <w:t>____________________________________________</w:t>
      </w:r>
    </w:p>
    <w:p>
      <w:pPr>
        <w:spacing w:before="400"/>
      </w:pPr>
      <w:r>
        <w:rPr>
          <w:b/>
          <w:color w:val="123A6E"/>
          <w:sz w:val="24"/>
        </w:rPr>
        <w:t>POUČENIE</w:t>
      </w:r>
    </w:p>
    <w:p>
      <w:pPr>
        <w:spacing w:after="80"/>
      </w:pPr>
      <w:r>
        <w:rPr>
          <w:b w:val="0"/>
          <w:i w:val="0"/>
          <w:sz w:val="22"/>
        </w:rPr>
        <w:t>Máte právo odstúpiť od zmluvy bez uvedenia dôvodu v lehote 14 dní odo dňa uzavretia zmluvy (§ 18 zákona č. 108/2024 Z. z. o ochrane spotrebiteľa).</w:t>
      </w:r>
    </w:p>
    <w:p>
      <w:pPr>
        <w:spacing w:after="80"/>
      </w:pPr>
      <w:r>
        <w:rPr>
          <w:b w:val="0"/>
          <w:i w:val="0"/>
          <w:sz w:val="22"/>
        </w:rPr>
        <w:t>Lehota na odstúpenie sa považuje za zachovanú, ak ste odoslali odstúpenie pred uplynutím 14-dňovej lehoty.</w:t>
      </w:r>
    </w:p>
    <w:p>
      <w:pPr>
        <w:spacing w:after="80"/>
      </w:pPr>
      <w:r>
        <w:rPr>
          <w:b w:val="0"/>
          <w:i w:val="0"/>
          <w:sz w:val="22"/>
        </w:rPr>
        <w:t>Pri odstúpení od zmluvy uhradené sumy Vám vrátime bez zbytočného odkladu, najneskôr do 14 dní odo dňa, keď nám bolo doručené Vaše odstúpenie. Vrátenie platby uskutočníme rovnakou platobnou metódou, akú ste použili pri pôvodnej platbe (Stripe refund, 5 – 10 prac. dní).</w:t>
      </w:r>
    </w:p>
    <w:p>
      <w:pPr>
        <w:spacing w:after="80"/>
      </w:pPr>
      <w:r>
        <w:rPr>
          <w:b w:val="0"/>
          <w:i w:val="0"/>
          <w:sz w:val="22"/>
        </w:rPr>
        <w:t xml:space="preserve"> </w:t>
      </w:r>
    </w:p>
    <w:p>
      <w:pPr>
        <w:spacing w:after="80"/>
      </w:pPr>
      <w:r>
        <w:rPr>
          <w:b/>
          <w:i w:val="0"/>
          <w:sz w:val="22"/>
        </w:rPr>
        <w:t>Strata práva na odstúpenie pri okamžite poskytnutej digitálnej Službe:</w:t>
      </w:r>
    </w:p>
    <w:p>
      <w:pPr>
        <w:spacing w:after="80"/>
      </w:pPr>
      <w:r>
        <w:rPr>
          <w:b w:val="0"/>
          <w:i w:val="0"/>
          <w:sz w:val="22"/>
        </w:rPr>
        <w:t>Pri objednaní Služby Topovania ste pred kliknutím na „ZAPLATIŤ” povinne potvrdili výslovný súhlas so začatím poskytovania Služby pred uplynutím lehoty na odstúpenie a so stratou práva na odstúpenie po úplnom poskytnutí Služby v zmysle § 19 ods. 1 písm. l) zákona č. 108/2024 Z. z.</w:t>
      </w:r>
    </w:p>
    <w:p>
      <w:pPr>
        <w:spacing w:after="80"/>
      </w:pPr>
      <w:r>
        <w:rPr>
          <w:b w:val="0"/>
          <w:i w:val="0"/>
          <w:sz w:val="22"/>
        </w:rPr>
        <w:t>Ak Služba bola úplne poskytnutá, refund môže byť zamietnutý. Ak Služba bola poskytnutá iba čiastočne, refund môže byť pomerne znížený. Posúdime to individuálne a oznámime Vám rozhodnutie e-mailom do 7 pracovných dní.</w:t>
      </w:r>
    </w:p>
    <w:p>
      <w:pPr>
        <w:spacing w:after="80"/>
      </w:pPr>
      <w:r>
        <w:rPr>
          <w:b w:val="0"/>
          <w:i w:val="0"/>
          <w:sz w:val="22"/>
        </w:rPr>
        <w:t xml:space="preserve"> </w:t>
      </w:r>
    </w:p>
    <w:p>
      <w:pPr>
        <w:spacing w:after="80"/>
      </w:pPr>
      <w:r>
        <w:rPr>
          <w:b w:val="0"/>
          <w:i/>
          <w:sz w:val="22"/>
        </w:rPr>
        <w:t>V prípade otázok nás kontaktujte na info@autocasa.sk.</w:t>
      </w:r>
    </w:p>
    <w:sectPr w:rsidR="00FC693F" w:rsidRPr="0006063C" w:rsidSect="00034616">
      <w:footerReference w:type="default" r:id="rId9"/>
      <w:pgSz w:w="11906" w:h="16838"/>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777777"/>
        <w:sz w:val="16"/>
      </w:rPr>
      <w:t>Formulár na odstúpenie od zmluvy  ·  v2.0  ·  účinné od 1. júla 2026  ·  AutoCasa Slovensko s.r.o., IČO 57 023 344</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76" w:lineRule="auto"/>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Calibri" w:hAnsi="Calibri"/>
      <w:b/>
      <w:bCs/>
      <w:color w:val="123A6E"/>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Calibri" w:hAnsi="Calibri"/>
      <w:b/>
      <w:bCs/>
      <w:color w:val="123A6E"/>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Calibri" w:hAnsi="Calibri"/>
      <w:b/>
      <w:bCs/>
      <w:color w:val="123A6E"/>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